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A3" w:rsidRPr="00172E5B" w:rsidRDefault="000C57A3" w:rsidP="000C57A3">
      <w:pPr>
        <w:jc w:val="center"/>
        <w:rPr>
          <w:rFonts w:eastAsia="標楷體"/>
          <w:b/>
          <w:spacing w:val="12"/>
          <w:sz w:val="32"/>
          <w:szCs w:val="32"/>
        </w:rPr>
      </w:pPr>
      <w:r w:rsidRPr="00172E5B">
        <w:rPr>
          <w:rFonts w:eastAsia="標楷體"/>
          <w:b/>
          <w:spacing w:val="12"/>
          <w:sz w:val="32"/>
          <w:szCs w:val="32"/>
        </w:rPr>
        <w:t>高雄市立空中大學圖書館借閱規則</w:t>
      </w:r>
    </w:p>
    <w:p w:rsidR="000C57A3" w:rsidRPr="00D5420A" w:rsidRDefault="000C57A3" w:rsidP="000C57A3">
      <w:pPr>
        <w:pStyle w:val="default"/>
        <w:spacing w:before="0" w:beforeAutospacing="0" w:after="0" w:afterAutospacing="0" w:line="240" w:lineRule="exact"/>
        <w:ind w:rightChars="58" w:right="139"/>
        <w:jc w:val="right"/>
        <w:rPr>
          <w:rFonts w:ascii="Times New Roman" w:eastAsia="標楷體" w:hAnsi="Times New Roman"/>
          <w:color w:val="auto"/>
          <w:sz w:val="20"/>
          <w:szCs w:val="20"/>
        </w:rPr>
      </w:pPr>
      <w:r w:rsidRPr="00D5420A">
        <w:rPr>
          <w:rFonts w:ascii="Times New Roman" w:eastAsia="標楷體" w:hAnsi="Times New Roman"/>
          <w:color w:val="auto"/>
          <w:sz w:val="20"/>
          <w:szCs w:val="20"/>
        </w:rPr>
        <w:t xml:space="preserve">89.12.27 </w:t>
      </w:r>
      <w:r w:rsidRPr="00D5420A">
        <w:rPr>
          <w:rFonts w:ascii="Times New Roman" w:eastAsia="標楷體" w:hAnsi="Times New Roman"/>
          <w:color w:val="auto"/>
          <w:sz w:val="20"/>
          <w:szCs w:val="20"/>
        </w:rPr>
        <w:t>本校第</w:t>
      </w:r>
      <w:r w:rsidRPr="00D5420A">
        <w:rPr>
          <w:rFonts w:ascii="Times New Roman" w:eastAsia="標楷體" w:hAnsi="Times New Roman"/>
          <w:color w:val="auto"/>
          <w:sz w:val="20"/>
          <w:szCs w:val="20"/>
        </w:rPr>
        <w:t xml:space="preserve"> 8902 </w:t>
      </w:r>
      <w:r w:rsidRPr="00D5420A">
        <w:rPr>
          <w:rFonts w:ascii="Times New Roman" w:eastAsia="標楷體" w:hAnsi="Times New Roman"/>
          <w:color w:val="auto"/>
          <w:sz w:val="20"/>
          <w:szCs w:val="20"/>
        </w:rPr>
        <w:t>次行政會議通過</w:t>
      </w:r>
    </w:p>
    <w:p w:rsidR="000C57A3" w:rsidRPr="00D5420A" w:rsidRDefault="000C57A3" w:rsidP="000C57A3">
      <w:pPr>
        <w:pStyle w:val="default"/>
        <w:spacing w:before="0" w:beforeAutospacing="0" w:after="0" w:afterAutospacing="0" w:line="240" w:lineRule="exact"/>
        <w:ind w:rightChars="58" w:right="139"/>
        <w:jc w:val="right"/>
        <w:rPr>
          <w:rFonts w:ascii="Times New Roman" w:eastAsia="標楷體" w:hAnsi="Times New Roman"/>
          <w:color w:val="auto"/>
          <w:sz w:val="20"/>
          <w:szCs w:val="20"/>
        </w:rPr>
      </w:pPr>
      <w:r w:rsidRPr="00D5420A">
        <w:rPr>
          <w:rFonts w:ascii="Times New Roman" w:eastAsia="標楷體" w:hAnsi="Times New Roman"/>
          <w:color w:val="auto"/>
          <w:sz w:val="20"/>
          <w:szCs w:val="20"/>
        </w:rPr>
        <w:t>91.06.12</w:t>
      </w:r>
      <w:bookmarkStart w:id="0" w:name="_GoBack"/>
      <w:bookmarkEnd w:id="0"/>
      <w:r w:rsidRPr="00D5420A">
        <w:rPr>
          <w:rFonts w:ascii="Times New Roman" w:eastAsia="標楷體" w:hAnsi="Times New Roman"/>
          <w:color w:val="auto"/>
          <w:sz w:val="20"/>
          <w:szCs w:val="20"/>
        </w:rPr>
        <w:t>本校第</w:t>
      </w:r>
      <w:r w:rsidRPr="00D5420A">
        <w:rPr>
          <w:rFonts w:ascii="Times New Roman" w:eastAsia="標楷體" w:hAnsi="Times New Roman"/>
          <w:color w:val="auto"/>
          <w:sz w:val="20"/>
          <w:szCs w:val="20"/>
        </w:rPr>
        <w:t>9107</w:t>
      </w:r>
      <w:r w:rsidRPr="00D5420A">
        <w:rPr>
          <w:rFonts w:ascii="Times New Roman" w:eastAsia="標楷體" w:hAnsi="Times New Roman"/>
          <w:color w:val="auto"/>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Fonts w:ascii="Times New Roman" w:eastAsia="標楷體" w:hAnsi="Times New Roman"/>
          <w:sz w:val="20"/>
          <w:szCs w:val="20"/>
        </w:rPr>
      </w:pPr>
      <w:r w:rsidRPr="00D5420A">
        <w:rPr>
          <w:rStyle w:val="default1"/>
          <w:rFonts w:ascii="Times New Roman" w:eastAsia="標楷體" w:hAnsi="Times New Roman"/>
          <w:sz w:val="20"/>
          <w:szCs w:val="20"/>
        </w:rPr>
        <w:t>91.09.10</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9108</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93.04.12</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9302</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94.11.02</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9409</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95.03.01</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9503</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95.06.14</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9506</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96.12.05</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9612</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99.11.10</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9921</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100.</w:t>
      </w:r>
      <w:r w:rsidR="009625E4">
        <w:rPr>
          <w:rStyle w:val="default1"/>
          <w:rFonts w:ascii="Times New Roman" w:eastAsia="標楷體" w:hAnsi="Times New Roman"/>
          <w:sz w:val="20"/>
          <w:szCs w:val="20"/>
        </w:rPr>
        <w:t>0</w:t>
      </w:r>
      <w:r w:rsidRPr="00D5420A">
        <w:rPr>
          <w:rStyle w:val="default1"/>
          <w:rFonts w:ascii="Times New Roman" w:eastAsia="標楷體" w:hAnsi="Times New Roman"/>
          <w:sz w:val="20"/>
          <w:szCs w:val="20"/>
        </w:rPr>
        <w:t>6.20</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10012</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wordWrap w:val="0"/>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104.</w:t>
      </w:r>
      <w:r w:rsidR="009625E4">
        <w:rPr>
          <w:rStyle w:val="default1"/>
          <w:rFonts w:ascii="Times New Roman" w:eastAsia="標楷體" w:hAnsi="Times New Roman"/>
          <w:sz w:val="20"/>
          <w:szCs w:val="20"/>
        </w:rPr>
        <w:t>0</w:t>
      </w:r>
      <w:r w:rsidRPr="00D5420A">
        <w:rPr>
          <w:rStyle w:val="default1"/>
          <w:rFonts w:ascii="Times New Roman" w:eastAsia="標楷體" w:hAnsi="Times New Roman"/>
          <w:sz w:val="20"/>
          <w:szCs w:val="20"/>
        </w:rPr>
        <w:t>1.22</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10401</w:t>
      </w:r>
      <w:r w:rsidRPr="00D5420A">
        <w:rPr>
          <w:rStyle w:val="default1"/>
          <w:rFonts w:ascii="Times New Roman" w:eastAsia="標楷體" w:hAnsi="Times New Roman"/>
          <w:sz w:val="20"/>
          <w:szCs w:val="20"/>
        </w:rPr>
        <w:t>次行政會議修正通過</w:t>
      </w:r>
    </w:p>
    <w:p w:rsidR="000C57A3" w:rsidRPr="00D5420A" w:rsidRDefault="000C57A3" w:rsidP="000C57A3">
      <w:pPr>
        <w:pStyle w:val="sfont"/>
        <w:wordWrap w:val="0"/>
        <w:spacing w:before="0" w:beforeAutospacing="0" w:after="0" w:afterAutospacing="0" w:line="240" w:lineRule="exact"/>
        <w:ind w:rightChars="58" w:right="139"/>
        <w:jc w:val="right"/>
        <w:rPr>
          <w:rStyle w:val="default1"/>
          <w:rFonts w:ascii="Times New Roman" w:eastAsia="標楷體" w:hAnsi="Times New Roman"/>
          <w:sz w:val="20"/>
          <w:szCs w:val="20"/>
        </w:rPr>
      </w:pPr>
      <w:r w:rsidRPr="00D5420A">
        <w:rPr>
          <w:rStyle w:val="default1"/>
          <w:rFonts w:ascii="Times New Roman" w:eastAsia="標楷體" w:hAnsi="Times New Roman"/>
          <w:sz w:val="20"/>
          <w:szCs w:val="20"/>
        </w:rPr>
        <w:t>106.</w:t>
      </w:r>
      <w:r w:rsidR="009625E4">
        <w:rPr>
          <w:rStyle w:val="default1"/>
          <w:rFonts w:ascii="Times New Roman" w:eastAsia="標楷體" w:hAnsi="Times New Roman"/>
          <w:sz w:val="20"/>
          <w:szCs w:val="20"/>
        </w:rPr>
        <w:t>0</w:t>
      </w:r>
      <w:r w:rsidRPr="00D5420A">
        <w:rPr>
          <w:rStyle w:val="default1"/>
          <w:rFonts w:ascii="Times New Roman" w:eastAsia="標楷體" w:hAnsi="Times New Roman"/>
          <w:sz w:val="20"/>
          <w:szCs w:val="20"/>
        </w:rPr>
        <w:t>1.11</w:t>
      </w:r>
      <w:r w:rsidRPr="00D5420A">
        <w:rPr>
          <w:rStyle w:val="default1"/>
          <w:rFonts w:ascii="Times New Roman" w:eastAsia="標楷體" w:hAnsi="Times New Roman"/>
          <w:sz w:val="20"/>
          <w:szCs w:val="20"/>
        </w:rPr>
        <w:t>本校第</w:t>
      </w:r>
      <w:r w:rsidRPr="00D5420A">
        <w:rPr>
          <w:rStyle w:val="default1"/>
          <w:rFonts w:ascii="Times New Roman" w:eastAsia="標楷體" w:hAnsi="Times New Roman"/>
          <w:sz w:val="20"/>
          <w:szCs w:val="20"/>
        </w:rPr>
        <w:t>10601</w:t>
      </w:r>
      <w:r w:rsidRPr="00D5420A">
        <w:rPr>
          <w:rStyle w:val="default1"/>
          <w:rFonts w:ascii="Times New Roman" w:eastAsia="標楷體" w:hAnsi="Times New Roman"/>
          <w:sz w:val="20"/>
          <w:szCs w:val="20"/>
        </w:rPr>
        <w:t>次行政會議修正通過</w:t>
      </w:r>
    </w:p>
    <w:p w:rsidR="000C57A3" w:rsidRDefault="000C57A3" w:rsidP="000C57A3">
      <w:pPr>
        <w:pStyle w:val="sfont"/>
        <w:spacing w:before="0" w:beforeAutospacing="0" w:after="0" w:afterAutospacing="0" w:line="240" w:lineRule="exact"/>
        <w:ind w:rightChars="58" w:right="139"/>
        <w:jc w:val="right"/>
        <w:rPr>
          <w:rStyle w:val="default1"/>
          <w:rFonts w:ascii="Times New Roman" w:eastAsia="標楷體" w:hAnsi="Times New Roman"/>
          <w:color w:val="auto"/>
          <w:sz w:val="20"/>
          <w:szCs w:val="20"/>
        </w:rPr>
      </w:pPr>
      <w:r w:rsidRPr="000C57A3">
        <w:rPr>
          <w:rStyle w:val="default1"/>
          <w:rFonts w:ascii="Times New Roman" w:eastAsia="標楷體" w:hAnsi="Times New Roman"/>
          <w:color w:val="auto"/>
          <w:sz w:val="20"/>
          <w:szCs w:val="20"/>
        </w:rPr>
        <w:t>106.11.</w:t>
      </w:r>
      <w:r w:rsidRPr="000C57A3">
        <w:rPr>
          <w:rStyle w:val="default1"/>
          <w:rFonts w:ascii="Times New Roman" w:eastAsia="標楷體" w:hAnsi="Times New Roman" w:hint="eastAsia"/>
          <w:color w:val="auto"/>
          <w:sz w:val="20"/>
          <w:szCs w:val="20"/>
        </w:rPr>
        <w:t>15</w:t>
      </w:r>
      <w:r w:rsidRPr="000C57A3">
        <w:rPr>
          <w:rStyle w:val="default1"/>
          <w:rFonts w:ascii="Times New Roman" w:eastAsia="標楷體" w:hAnsi="Times New Roman"/>
          <w:color w:val="auto"/>
          <w:sz w:val="20"/>
          <w:szCs w:val="20"/>
        </w:rPr>
        <w:t>本校第</w:t>
      </w:r>
      <w:r w:rsidRPr="000C57A3">
        <w:rPr>
          <w:rStyle w:val="default1"/>
          <w:rFonts w:ascii="Times New Roman" w:eastAsia="標楷體" w:hAnsi="Times New Roman"/>
          <w:color w:val="auto"/>
          <w:sz w:val="20"/>
          <w:szCs w:val="20"/>
        </w:rPr>
        <w:t>10611</w:t>
      </w:r>
      <w:r w:rsidRPr="000C57A3">
        <w:rPr>
          <w:rStyle w:val="default1"/>
          <w:rFonts w:ascii="Times New Roman" w:eastAsia="標楷體" w:hAnsi="Times New Roman"/>
          <w:color w:val="auto"/>
          <w:sz w:val="20"/>
          <w:szCs w:val="20"/>
        </w:rPr>
        <w:t>次行政會議修正通過</w:t>
      </w:r>
    </w:p>
    <w:p w:rsidR="004E6D67" w:rsidRDefault="004E6D67" w:rsidP="000C57A3">
      <w:pPr>
        <w:pStyle w:val="sfont"/>
        <w:spacing w:before="0" w:beforeAutospacing="0" w:after="0" w:afterAutospacing="0" w:line="240" w:lineRule="exact"/>
        <w:ind w:rightChars="58" w:right="139"/>
        <w:jc w:val="right"/>
        <w:rPr>
          <w:rStyle w:val="default1"/>
          <w:rFonts w:ascii="Times New Roman" w:eastAsia="標楷體" w:hAnsi="Times New Roman"/>
          <w:color w:val="auto"/>
          <w:sz w:val="20"/>
          <w:szCs w:val="20"/>
        </w:rPr>
      </w:pPr>
      <w:r w:rsidRPr="004E6D67">
        <w:rPr>
          <w:rStyle w:val="default1"/>
          <w:rFonts w:ascii="Times New Roman" w:eastAsia="標楷體" w:hAnsi="Times New Roman" w:hint="eastAsia"/>
          <w:color w:val="auto"/>
          <w:sz w:val="20"/>
          <w:szCs w:val="20"/>
        </w:rPr>
        <w:t>108.03.27</w:t>
      </w:r>
      <w:r w:rsidRPr="004E6D67">
        <w:rPr>
          <w:rStyle w:val="default1"/>
          <w:rFonts w:ascii="Times New Roman" w:eastAsia="標楷體" w:hAnsi="Times New Roman" w:hint="eastAsia"/>
          <w:color w:val="auto"/>
          <w:sz w:val="20"/>
          <w:szCs w:val="20"/>
        </w:rPr>
        <w:t>本校第</w:t>
      </w:r>
      <w:r w:rsidRPr="004E6D67">
        <w:rPr>
          <w:rStyle w:val="default1"/>
          <w:rFonts w:ascii="Times New Roman" w:eastAsia="標楷體" w:hAnsi="Times New Roman" w:hint="eastAsia"/>
          <w:color w:val="auto"/>
          <w:sz w:val="20"/>
          <w:szCs w:val="20"/>
        </w:rPr>
        <w:t>10803</w:t>
      </w:r>
      <w:r w:rsidRPr="004E6D67">
        <w:rPr>
          <w:rStyle w:val="default1"/>
          <w:rFonts w:ascii="Times New Roman" w:eastAsia="標楷體" w:hAnsi="Times New Roman" w:hint="eastAsia"/>
          <w:color w:val="auto"/>
          <w:sz w:val="20"/>
          <w:szCs w:val="20"/>
        </w:rPr>
        <w:t>次行政會議修正通過</w:t>
      </w:r>
    </w:p>
    <w:p w:rsidR="00E056D5" w:rsidRPr="00E056D5" w:rsidRDefault="00E056D5" w:rsidP="000C57A3">
      <w:pPr>
        <w:pStyle w:val="sfont"/>
        <w:spacing w:before="0" w:beforeAutospacing="0" w:after="0" w:afterAutospacing="0" w:line="240" w:lineRule="exact"/>
        <w:ind w:rightChars="58" w:right="139"/>
        <w:jc w:val="right"/>
        <w:rPr>
          <w:rStyle w:val="default1"/>
          <w:rFonts w:ascii="Times New Roman" w:eastAsia="標楷體" w:hAnsi="Times New Roman"/>
          <w:color w:val="FF0000"/>
          <w:sz w:val="20"/>
          <w:szCs w:val="20"/>
        </w:rPr>
      </w:pPr>
      <w:r w:rsidRPr="00E056D5">
        <w:rPr>
          <w:rStyle w:val="default1"/>
          <w:rFonts w:ascii="Times New Roman" w:eastAsia="標楷體" w:hAnsi="Times New Roman"/>
          <w:color w:val="FF0000"/>
          <w:sz w:val="20"/>
          <w:szCs w:val="20"/>
        </w:rPr>
        <w:t>110.0</w:t>
      </w:r>
      <w:r w:rsidR="00A90F0D">
        <w:rPr>
          <w:rStyle w:val="default1"/>
          <w:rFonts w:ascii="Times New Roman" w:eastAsia="標楷體" w:hAnsi="Times New Roman"/>
          <w:color w:val="FF0000"/>
          <w:sz w:val="20"/>
          <w:szCs w:val="20"/>
        </w:rPr>
        <w:t>8</w:t>
      </w:r>
      <w:r w:rsidRPr="00E056D5">
        <w:rPr>
          <w:rStyle w:val="default1"/>
          <w:rFonts w:ascii="Times New Roman" w:eastAsia="標楷體" w:hAnsi="Times New Roman"/>
          <w:color w:val="FF0000"/>
          <w:sz w:val="20"/>
          <w:szCs w:val="20"/>
        </w:rPr>
        <w:t>.</w:t>
      </w:r>
      <w:r w:rsidR="00A90F0D">
        <w:rPr>
          <w:rStyle w:val="default1"/>
          <w:rFonts w:ascii="Times New Roman" w:eastAsia="標楷體" w:hAnsi="Times New Roman"/>
          <w:color w:val="FF0000"/>
          <w:sz w:val="20"/>
          <w:szCs w:val="20"/>
        </w:rPr>
        <w:t>04</w:t>
      </w:r>
      <w:r w:rsidRPr="00E056D5">
        <w:rPr>
          <w:rStyle w:val="default1"/>
          <w:rFonts w:ascii="Times New Roman" w:eastAsia="標楷體" w:hAnsi="Times New Roman"/>
          <w:color w:val="FF0000"/>
          <w:sz w:val="20"/>
          <w:szCs w:val="20"/>
        </w:rPr>
        <w:t>本校第</w:t>
      </w:r>
      <w:r w:rsidR="00A90F0D">
        <w:rPr>
          <w:rStyle w:val="default1"/>
          <w:rFonts w:ascii="Times New Roman" w:eastAsia="標楷體" w:hAnsi="Times New Roman"/>
          <w:color w:val="FF0000"/>
          <w:sz w:val="20"/>
          <w:szCs w:val="20"/>
        </w:rPr>
        <w:t>11004</w:t>
      </w:r>
      <w:r w:rsidRPr="00E056D5">
        <w:rPr>
          <w:rStyle w:val="default1"/>
          <w:rFonts w:ascii="Times New Roman" w:eastAsia="標楷體" w:hAnsi="Times New Roman"/>
          <w:color w:val="FF0000"/>
          <w:sz w:val="20"/>
          <w:szCs w:val="20"/>
        </w:rPr>
        <w:t>次行政會議修正通過</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高雄市立空中大學圖書館</w:t>
      </w:r>
      <w:r w:rsidRPr="00172E5B">
        <w:rPr>
          <w:rFonts w:eastAsia="標楷體"/>
          <w:kern w:val="0"/>
          <w:sz w:val="28"/>
          <w:szCs w:val="28"/>
        </w:rPr>
        <w:t xml:space="preserve"> ( </w:t>
      </w:r>
      <w:r w:rsidRPr="00172E5B">
        <w:rPr>
          <w:rFonts w:eastAsia="標楷體"/>
          <w:kern w:val="0"/>
          <w:sz w:val="28"/>
          <w:szCs w:val="28"/>
        </w:rPr>
        <w:t>以下簡稱本館</w:t>
      </w:r>
      <w:r w:rsidRPr="00172E5B">
        <w:rPr>
          <w:rFonts w:eastAsia="標楷體"/>
          <w:kern w:val="0"/>
          <w:sz w:val="28"/>
          <w:szCs w:val="28"/>
        </w:rPr>
        <w:t xml:space="preserve"> ) </w:t>
      </w:r>
      <w:r w:rsidRPr="00172E5B">
        <w:rPr>
          <w:rFonts w:eastAsia="標楷體"/>
          <w:kern w:val="0"/>
          <w:sz w:val="28"/>
          <w:szCs w:val="28"/>
        </w:rPr>
        <w:t>為發揮館藏效用、支援教學研究、推廣社會教育、服務社會民眾，特訂定本規則。</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大學部館藏專供本校教職員工、學生及校友參考、研究、借閱之用，一般民眾可閱覽、影印，不可外借，但符合本校圖書館民眾借閱圖書要點之規定繳納借閱費用暨保證金者，不在此限。另附設民眾部以服務一般民眾為對象。</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本館不可外借之館藏資料如下：</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參考工具書</w:t>
      </w:r>
      <w:r w:rsidRPr="00172E5B">
        <w:rPr>
          <w:rFonts w:eastAsia="標楷體"/>
          <w:kern w:val="0"/>
          <w:sz w:val="28"/>
          <w:szCs w:val="28"/>
        </w:rPr>
        <w:t xml:space="preserve"> ( </w:t>
      </w:r>
      <w:r w:rsidRPr="00172E5B">
        <w:rPr>
          <w:rFonts w:eastAsia="標楷體"/>
          <w:kern w:val="0"/>
          <w:sz w:val="28"/>
          <w:szCs w:val="28"/>
        </w:rPr>
        <w:t>字典、辭典、百科全書、年鑑等</w:t>
      </w:r>
      <w:r w:rsidRPr="00172E5B">
        <w:rPr>
          <w:rFonts w:eastAsia="標楷體"/>
          <w:kern w:val="0"/>
          <w:sz w:val="28"/>
          <w:szCs w:val="28"/>
        </w:rPr>
        <w:t>)</w:t>
      </w:r>
      <w:r w:rsidRPr="00172E5B">
        <w:rPr>
          <w:rFonts w:eastAsia="標楷體"/>
          <w:kern w:val="0"/>
          <w:sz w:val="28"/>
          <w:szCs w:val="28"/>
        </w:rPr>
        <w:t>。</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善本書、珍本書。</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當期期刊及報紙。</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受贈尚未編目之圖書。</w:t>
      </w:r>
      <w:r w:rsidRPr="00172E5B">
        <w:rPr>
          <w:rFonts w:eastAsia="標楷體"/>
          <w:kern w:val="0"/>
          <w:sz w:val="28"/>
          <w:szCs w:val="28"/>
        </w:rPr>
        <w:t xml:space="preserve"> </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教職員工借書時憑身分證、服務證，學生憑學生證、選系證或選課證，校友憑身分證、本校畢業證書（證明）影本或校友證。</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學生證、選系證或選課證需蓋有當學期註冊章始得享受學生借證權利，否則視同一般民眾，一般民眾辦理借閱證，應檢具個人身份證、駕駛執照或戶口名簿正本，填寫申請書辦理。</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借閱冊數及期限</w:t>
      </w:r>
      <w:r w:rsidRPr="00172E5B">
        <w:rPr>
          <w:rFonts w:eastAsia="標楷體"/>
          <w:kern w:val="0"/>
          <w:sz w:val="28"/>
          <w:szCs w:val="28"/>
        </w:rPr>
        <w:t xml:space="preserve"> </w:t>
      </w:r>
    </w:p>
    <w:p w:rsidR="000C57A3" w:rsidRPr="00172E5B" w:rsidRDefault="000C57A3" w:rsidP="000C57A3">
      <w:pPr>
        <w:widowControl/>
        <w:spacing w:line="400" w:lineRule="exact"/>
        <w:ind w:leftChars="300" w:left="720"/>
        <w:rPr>
          <w:rFonts w:eastAsia="標楷體"/>
          <w:kern w:val="0"/>
          <w:sz w:val="28"/>
          <w:szCs w:val="28"/>
        </w:rPr>
      </w:pPr>
      <w:r w:rsidRPr="00172E5B">
        <w:rPr>
          <w:rFonts w:eastAsia="標楷體"/>
          <w:kern w:val="0"/>
          <w:sz w:val="28"/>
          <w:szCs w:val="28"/>
        </w:rPr>
        <w:t>教師：借書</w:t>
      </w:r>
      <w:r w:rsidRPr="00172E5B">
        <w:rPr>
          <w:rFonts w:eastAsia="標楷體"/>
          <w:kern w:val="0"/>
          <w:sz w:val="28"/>
          <w:szCs w:val="28"/>
        </w:rPr>
        <w:t xml:space="preserve">20 </w:t>
      </w:r>
      <w:r w:rsidRPr="00172E5B">
        <w:rPr>
          <w:rFonts w:eastAsia="標楷體"/>
          <w:kern w:val="0"/>
          <w:sz w:val="28"/>
          <w:szCs w:val="28"/>
        </w:rPr>
        <w:t>冊，過期期刊</w:t>
      </w:r>
      <w:r w:rsidRPr="00172E5B">
        <w:rPr>
          <w:rFonts w:eastAsia="標楷體"/>
          <w:kern w:val="0"/>
          <w:sz w:val="28"/>
          <w:szCs w:val="28"/>
        </w:rPr>
        <w:t>5</w:t>
      </w:r>
      <w:r w:rsidRPr="00172E5B">
        <w:rPr>
          <w:rFonts w:eastAsia="標楷體"/>
          <w:kern w:val="0"/>
          <w:sz w:val="28"/>
          <w:szCs w:val="28"/>
        </w:rPr>
        <w:t>冊，期限四週，如無人預約，可續借二次。</w:t>
      </w:r>
    </w:p>
    <w:p w:rsidR="000C57A3" w:rsidRPr="00172E5B" w:rsidRDefault="000C57A3" w:rsidP="000C57A3">
      <w:pPr>
        <w:widowControl/>
        <w:spacing w:line="400" w:lineRule="exact"/>
        <w:ind w:leftChars="300" w:left="720"/>
        <w:rPr>
          <w:rFonts w:eastAsia="標楷體"/>
          <w:kern w:val="0"/>
          <w:sz w:val="28"/>
          <w:szCs w:val="28"/>
        </w:rPr>
      </w:pPr>
      <w:r w:rsidRPr="00172E5B">
        <w:rPr>
          <w:rFonts w:eastAsia="標楷體"/>
          <w:kern w:val="0"/>
          <w:sz w:val="28"/>
          <w:szCs w:val="28"/>
        </w:rPr>
        <w:t>本校職員工﹕借書</w:t>
      </w:r>
      <w:r w:rsidRPr="00172E5B">
        <w:rPr>
          <w:rFonts w:eastAsia="標楷體"/>
          <w:kern w:val="0"/>
          <w:sz w:val="28"/>
          <w:szCs w:val="28"/>
        </w:rPr>
        <w:t>15</w:t>
      </w:r>
      <w:r w:rsidRPr="00172E5B">
        <w:rPr>
          <w:rFonts w:eastAsia="標楷體"/>
          <w:kern w:val="0"/>
          <w:sz w:val="28"/>
          <w:szCs w:val="28"/>
        </w:rPr>
        <w:t>冊，過期期刊</w:t>
      </w:r>
      <w:r w:rsidRPr="00172E5B">
        <w:rPr>
          <w:rFonts w:eastAsia="標楷體"/>
          <w:kern w:val="0"/>
          <w:sz w:val="28"/>
          <w:szCs w:val="28"/>
        </w:rPr>
        <w:t>5</w:t>
      </w:r>
      <w:r w:rsidRPr="00172E5B">
        <w:rPr>
          <w:rFonts w:eastAsia="標楷體"/>
          <w:kern w:val="0"/>
          <w:sz w:val="28"/>
          <w:szCs w:val="28"/>
        </w:rPr>
        <w:t>冊，期限四週，如無人預約，可續借乙次。</w:t>
      </w:r>
    </w:p>
    <w:p w:rsidR="000C57A3" w:rsidRPr="00172E5B" w:rsidRDefault="000C57A3" w:rsidP="000C57A3">
      <w:pPr>
        <w:widowControl/>
        <w:spacing w:line="400" w:lineRule="exact"/>
        <w:ind w:leftChars="300" w:left="720"/>
        <w:rPr>
          <w:rFonts w:eastAsia="標楷體"/>
          <w:kern w:val="0"/>
          <w:sz w:val="28"/>
          <w:szCs w:val="28"/>
        </w:rPr>
      </w:pPr>
      <w:r w:rsidRPr="00172E5B">
        <w:rPr>
          <w:rFonts w:eastAsia="標楷體"/>
          <w:kern w:val="0"/>
          <w:sz w:val="28"/>
          <w:szCs w:val="28"/>
        </w:rPr>
        <w:lastRenderedPageBreak/>
        <w:t>本校學生、校友及一般民眾：借書</w:t>
      </w:r>
      <w:r w:rsidRPr="00172E5B">
        <w:rPr>
          <w:rFonts w:eastAsia="標楷體"/>
          <w:kern w:val="0"/>
          <w:sz w:val="28"/>
          <w:szCs w:val="28"/>
        </w:rPr>
        <w:t xml:space="preserve"> 10 </w:t>
      </w:r>
      <w:r w:rsidRPr="00172E5B">
        <w:rPr>
          <w:rFonts w:eastAsia="標楷體"/>
          <w:kern w:val="0"/>
          <w:sz w:val="28"/>
          <w:szCs w:val="28"/>
        </w:rPr>
        <w:t>冊，過期期刊</w:t>
      </w:r>
      <w:r w:rsidRPr="00172E5B">
        <w:rPr>
          <w:rFonts w:eastAsia="標楷體"/>
          <w:kern w:val="0"/>
          <w:sz w:val="28"/>
          <w:szCs w:val="28"/>
        </w:rPr>
        <w:t xml:space="preserve"> 2 </w:t>
      </w:r>
      <w:r w:rsidRPr="00172E5B">
        <w:rPr>
          <w:rFonts w:eastAsia="標楷體"/>
          <w:kern w:val="0"/>
          <w:sz w:val="28"/>
          <w:szCs w:val="28"/>
        </w:rPr>
        <w:t>冊，期限四週，如無人預約，可續借乙次。</w:t>
      </w:r>
    </w:p>
    <w:p w:rsidR="000C57A3" w:rsidRPr="00172E5B" w:rsidRDefault="000C57A3" w:rsidP="000C57A3">
      <w:pPr>
        <w:widowControl/>
        <w:spacing w:line="400" w:lineRule="exact"/>
        <w:ind w:leftChars="300" w:left="720"/>
        <w:rPr>
          <w:rFonts w:eastAsia="標楷體"/>
          <w:kern w:val="0"/>
          <w:sz w:val="28"/>
          <w:szCs w:val="28"/>
        </w:rPr>
      </w:pPr>
      <w:r w:rsidRPr="00172E5B">
        <w:rPr>
          <w:rFonts w:eastAsia="標楷體"/>
          <w:kern w:val="0"/>
          <w:sz w:val="28"/>
          <w:szCs w:val="28"/>
        </w:rPr>
        <w:t>圖書資料如無人預約，於到期日前</w:t>
      </w:r>
      <w:r w:rsidRPr="00172E5B">
        <w:rPr>
          <w:rFonts w:eastAsia="標楷體"/>
          <w:kern w:val="0"/>
          <w:sz w:val="28"/>
          <w:szCs w:val="28"/>
        </w:rPr>
        <w:t>3</w:t>
      </w:r>
      <w:r w:rsidRPr="00172E5B">
        <w:rPr>
          <w:rFonts w:eastAsia="標楷體"/>
          <w:kern w:val="0"/>
          <w:sz w:val="28"/>
          <w:szCs w:val="28"/>
        </w:rPr>
        <w:t>日內可辦理續借，逾期圖書資料不得辦理續借。</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還書</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教職員工離職或學生畢業離校時，須先還清所借之書，違者不予辦理離職或離校手續。</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圖書若未按時歸還時，每逾期</w:t>
      </w:r>
      <w:r w:rsidRPr="00172E5B">
        <w:rPr>
          <w:rFonts w:eastAsia="標楷體"/>
          <w:kern w:val="0"/>
          <w:sz w:val="28"/>
          <w:szCs w:val="28"/>
        </w:rPr>
        <w:t>1</w:t>
      </w:r>
      <w:r w:rsidRPr="00172E5B">
        <w:rPr>
          <w:rFonts w:eastAsia="標楷體"/>
          <w:kern w:val="0"/>
          <w:sz w:val="28"/>
          <w:szCs w:val="28"/>
        </w:rPr>
        <w:t>天，罰停借</w:t>
      </w:r>
      <w:r w:rsidRPr="00172E5B">
        <w:rPr>
          <w:rFonts w:eastAsia="標楷體"/>
          <w:kern w:val="0"/>
          <w:sz w:val="28"/>
          <w:szCs w:val="28"/>
        </w:rPr>
        <w:t>1</w:t>
      </w:r>
      <w:r w:rsidRPr="00172E5B">
        <w:rPr>
          <w:rFonts w:eastAsia="標楷體"/>
          <w:kern w:val="0"/>
          <w:sz w:val="28"/>
          <w:szCs w:val="28"/>
        </w:rPr>
        <w:t>天或罰款</w:t>
      </w:r>
      <w:r w:rsidRPr="00172E5B">
        <w:rPr>
          <w:rFonts w:eastAsia="標楷體"/>
          <w:kern w:val="0"/>
          <w:sz w:val="28"/>
          <w:szCs w:val="28"/>
        </w:rPr>
        <w:t>5</w:t>
      </w:r>
      <w:r w:rsidRPr="00172E5B">
        <w:rPr>
          <w:rFonts w:eastAsia="標楷體"/>
          <w:kern w:val="0"/>
          <w:sz w:val="28"/>
          <w:szCs w:val="28"/>
        </w:rPr>
        <w:t>元；上限為罰停借</w:t>
      </w:r>
      <w:r w:rsidRPr="00172E5B">
        <w:rPr>
          <w:rFonts w:eastAsia="標楷體"/>
          <w:kern w:val="0"/>
          <w:sz w:val="28"/>
          <w:szCs w:val="28"/>
        </w:rPr>
        <w:t>60</w:t>
      </w:r>
      <w:r w:rsidRPr="00172E5B">
        <w:rPr>
          <w:rFonts w:eastAsia="標楷體"/>
          <w:kern w:val="0"/>
          <w:sz w:val="28"/>
          <w:szCs w:val="28"/>
        </w:rPr>
        <w:t>日或罰款</w:t>
      </w:r>
      <w:r w:rsidRPr="00172E5B">
        <w:rPr>
          <w:rFonts w:eastAsia="標楷體"/>
          <w:kern w:val="0"/>
          <w:sz w:val="28"/>
          <w:szCs w:val="28"/>
        </w:rPr>
        <w:t>300</w:t>
      </w:r>
      <w:r w:rsidRPr="00172E5B">
        <w:rPr>
          <w:rFonts w:eastAsia="標楷體"/>
          <w:kern w:val="0"/>
          <w:sz w:val="28"/>
          <w:szCs w:val="28"/>
        </w:rPr>
        <w:t>元。</w:t>
      </w:r>
      <w:r w:rsidRPr="00172E5B">
        <w:rPr>
          <w:rFonts w:eastAsia="標楷體"/>
          <w:kern w:val="0"/>
          <w:sz w:val="28"/>
          <w:szCs w:val="28"/>
        </w:rPr>
        <w:t xml:space="preserve"> </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遺失污損賠償辦法：</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凡借用本館資料，有遺失或致污損不堪使用者，應依賠償辦法負賠償責任。</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賠償辦法：</w:t>
      </w:r>
      <w:r w:rsidRPr="00172E5B">
        <w:rPr>
          <w:rFonts w:eastAsia="標楷體"/>
          <w:kern w:val="0"/>
          <w:sz w:val="28"/>
          <w:szCs w:val="28"/>
        </w:rPr>
        <w:t xml:space="preserve"> </w:t>
      </w:r>
    </w:p>
    <w:p w:rsidR="000C57A3" w:rsidRDefault="000C57A3" w:rsidP="000C57A3">
      <w:pPr>
        <w:widowControl/>
        <w:numPr>
          <w:ilvl w:val="0"/>
          <w:numId w:val="2"/>
        </w:numPr>
        <w:tabs>
          <w:tab w:val="clear" w:pos="2176"/>
        </w:tabs>
        <w:spacing w:line="400" w:lineRule="exact"/>
        <w:ind w:left="1985" w:hanging="528"/>
        <w:rPr>
          <w:rFonts w:eastAsia="標楷體"/>
          <w:kern w:val="0"/>
          <w:sz w:val="28"/>
          <w:szCs w:val="28"/>
        </w:rPr>
      </w:pPr>
      <w:r w:rsidRPr="00E74621">
        <w:rPr>
          <w:rFonts w:eastAsia="標楷體"/>
          <w:kern w:val="0"/>
          <w:sz w:val="28"/>
          <w:szCs w:val="28"/>
        </w:rPr>
        <w:t>以原書內容完全相同之新書或更新版本賠償。</w:t>
      </w:r>
    </w:p>
    <w:p w:rsidR="000C57A3" w:rsidRPr="0027420F" w:rsidRDefault="000C57A3" w:rsidP="000C57A3">
      <w:pPr>
        <w:widowControl/>
        <w:numPr>
          <w:ilvl w:val="0"/>
          <w:numId w:val="2"/>
        </w:numPr>
        <w:tabs>
          <w:tab w:val="clear" w:pos="2176"/>
        </w:tabs>
        <w:spacing w:line="400" w:lineRule="exact"/>
        <w:ind w:left="1985" w:hanging="528"/>
        <w:rPr>
          <w:rFonts w:eastAsia="標楷體"/>
          <w:kern w:val="0"/>
          <w:sz w:val="28"/>
          <w:szCs w:val="28"/>
        </w:rPr>
      </w:pPr>
      <w:r w:rsidRPr="0027420F">
        <w:rPr>
          <w:rFonts w:eastAsia="標楷體" w:hint="eastAsia"/>
          <w:kern w:val="0"/>
          <w:sz w:val="28"/>
          <w:szCs w:val="28"/>
        </w:rPr>
        <w:t>無法購得原書，得徵求本館同意按訂價賠償。</w:t>
      </w:r>
    </w:p>
    <w:p w:rsidR="000C57A3" w:rsidRPr="00172E5B" w:rsidRDefault="000C57A3" w:rsidP="000C57A3">
      <w:pPr>
        <w:widowControl/>
        <w:numPr>
          <w:ilvl w:val="0"/>
          <w:numId w:val="2"/>
        </w:numPr>
        <w:tabs>
          <w:tab w:val="clear" w:pos="2176"/>
        </w:tabs>
        <w:spacing w:line="400" w:lineRule="exact"/>
        <w:ind w:left="1985" w:hanging="528"/>
        <w:rPr>
          <w:rFonts w:eastAsia="標楷體"/>
          <w:kern w:val="0"/>
          <w:sz w:val="28"/>
          <w:szCs w:val="28"/>
        </w:rPr>
      </w:pPr>
      <w:r w:rsidRPr="00172E5B">
        <w:rPr>
          <w:rFonts w:eastAsia="標楷體"/>
          <w:kern w:val="0"/>
          <w:sz w:val="28"/>
          <w:szCs w:val="28"/>
        </w:rPr>
        <w:t>該書若為整套書之一部份且無法零購，以整套書之價格賠償。</w:t>
      </w:r>
      <w:r w:rsidRPr="00172E5B">
        <w:rPr>
          <w:rFonts w:eastAsia="標楷體"/>
          <w:kern w:val="0"/>
          <w:sz w:val="28"/>
          <w:szCs w:val="28"/>
        </w:rPr>
        <w:t xml:space="preserve"> </w:t>
      </w:r>
    </w:p>
    <w:p w:rsidR="000C57A3" w:rsidRPr="00172E5B" w:rsidRDefault="000C57A3" w:rsidP="000C57A3">
      <w:pPr>
        <w:widowControl/>
        <w:numPr>
          <w:ilvl w:val="0"/>
          <w:numId w:val="2"/>
        </w:numPr>
        <w:tabs>
          <w:tab w:val="clear" w:pos="2176"/>
        </w:tabs>
        <w:spacing w:line="400" w:lineRule="exact"/>
        <w:ind w:left="1985" w:hanging="528"/>
        <w:rPr>
          <w:rFonts w:eastAsia="標楷體"/>
          <w:kern w:val="0"/>
          <w:sz w:val="28"/>
          <w:szCs w:val="28"/>
        </w:rPr>
      </w:pPr>
      <w:r w:rsidRPr="00172E5B">
        <w:rPr>
          <w:rFonts w:eastAsia="標楷體"/>
          <w:kern w:val="0"/>
          <w:sz w:val="28"/>
          <w:szCs w:val="28"/>
        </w:rPr>
        <w:t>賠償責任未履行前，暫停其借書權。</w:t>
      </w:r>
      <w:r w:rsidRPr="00172E5B">
        <w:rPr>
          <w:rFonts w:eastAsia="標楷體"/>
          <w:kern w:val="0"/>
          <w:sz w:val="28"/>
          <w:szCs w:val="28"/>
        </w:rPr>
        <w:t xml:space="preserve"> </w:t>
      </w:r>
    </w:p>
    <w:p w:rsidR="000C57A3" w:rsidRPr="00172E5B" w:rsidRDefault="000C57A3" w:rsidP="000C57A3">
      <w:pPr>
        <w:widowControl/>
        <w:numPr>
          <w:ilvl w:val="1"/>
          <w:numId w:val="1"/>
        </w:numPr>
        <w:spacing w:beforeLines="50" w:before="180" w:line="400" w:lineRule="exact"/>
        <w:ind w:left="737" w:hanging="567"/>
        <w:rPr>
          <w:rFonts w:eastAsia="標楷體"/>
          <w:kern w:val="0"/>
          <w:sz w:val="28"/>
          <w:szCs w:val="28"/>
        </w:rPr>
      </w:pPr>
      <w:r w:rsidRPr="00172E5B">
        <w:rPr>
          <w:rFonts w:eastAsia="標楷體"/>
          <w:kern w:val="0"/>
          <w:sz w:val="28"/>
          <w:szCs w:val="28"/>
        </w:rPr>
        <w:t>注意事項：</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讀者進入館內請服裝儀容整齊，並保持肅靜，嚴禁吸煙、飲食、著拖鞋及使用通訊器材。</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供閱覽之書籍報紙、期刊等資料，不得塗污、撕毀或擅自攜出館外。</w:t>
      </w:r>
      <w:r w:rsidRPr="00172E5B">
        <w:rPr>
          <w:rFonts w:eastAsia="標楷體"/>
          <w:kern w:val="0"/>
          <w:sz w:val="28"/>
          <w:szCs w:val="28"/>
        </w:rPr>
        <w:t xml:space="preserve"> </w:t>
      </w:r>
    </w:p>
    <w:p w:rsidR="000C57A3" w:rsidRPr="00172E5B" w:rsidRDefault="000C57A3" w:rsidP="000C57A3">
      <w:pPr>
        <w:widowControl/>
        <w:numPr>
          <w:ilvl w:val="2"/>
          <w:numId w:val="1"/>
        </w:numPr>
        <w:tabs>
          <w:tab w:val="clear" w:pos="1770"/>
          <w:tab w:val="num" w:pos="1276"/>
        </w:tabs>
        <w:adjustRightInd w:val="0"/>
        <w:spacing w:line="400" w:lineRule="exact"/>
        <w:ind w:left="1135" w:hanging="284"/>
        <w:rPr>
          <w:rFonts w:eastAsia="標楷體"/>
          <w:kern w:val="0"/>
          <w:sz w:val="28"/>
          <w:szCs w:val="28"/>
        </w:rPr>
      </w:pPr>
      <w:r w:rsidRPr="00172E5B">
        <w:rPr>
          <w:rFonts w:eastAsia="標楷體"/>
          <w:kern w:val="0"/>
          <w:sz w:val="28"/>
          <w:szCs w:val="28"/>
        </w:rPr>
        <w:t>使用電腦不得自行加裝硬體、安裝軟體、更改電腦內部設定。</w:t>
      </w:r>
      <w:r w:rsidRPr="00172E5B">
        <w:rPr>
          <w:rFonts w:eastAsia="標楷體"/>
          <w:kern w:val="0"/>
          <w:sz w:val="28"/>
          <w:szCs w:val="28"/>
        </w:rPr>
        <w:t xml:space="preserve"> </w:t>
      </w:r>
    </w:p>
    <w:p w:rsidR="000C57A3" w:rsidRPr="000E3213" w:rsidRDefault="000C57A3" w:rsidP="000C57A3">
      <w:pPr>
        <w:widowControl/>
        <w:numPr>
          <w:ilvl w:val="1"/>
          <w:numId w:val="1"/>
        </w:numPr>
        <w:spacing w:beforeLines="50" w:before="180" w:line="400" w:lineRule="exact"/>
        <w:ind w:left="737" w:hanging="567"/>
        <w:rPr>
          <w:rFonts w:eastAsia="標楷體"/>
          <w:color w:val="FF0000"/>
          <w:kern w:val="0"/>
          <w:sz w:val="28"/>
          <w:szCs w:val="28"/>
        </w:rPr>
      </w:pPr>
      <w:r w:rsidRPr="000E3213">
        <w:rPr>
          <w:rFonts w:eastAsia="標楷體"/>
          <w:color w:val="FF0000"/>
          <w:kern w:val="0"/>
          <w:sz w:val="28"/>
          <w:szCs w:val="28"/>
        </w:rPr>
        <w:t>開</w:t>
      </w:r>
      <w:r w:rsidR="000E3213" w:rsidRPr="000E3213">
        <w:rPr>
          <w:rFonts w:eastAsia="標楷體"/>
          <w:color w:val="FF0000"/>
          <w:kern w:val="0"/>
          <w:sz w:val="28"/>
          <w:szCs w:val="28"/>
        </w:rPr>
        <w:t>閉館</w:t>
      </w:r>
      <w:r w:rsidRPr="000E3213">
        <w:rPr>
          <w:rFonts w:eastAsia="標楷體"/>
          <w:color w:val="FF0000"/>
          <w:kern w:val="0"/>
          <w:sz w:val="28"/>
          <w:szCs w:val="28"/>
        </w:rPr>
        <w:t>時間：</w:t>
      </w:r>
    </w:p>
    <w:p w:rsidR="004E6D67" w:rsidRPr="00E056D5" w:rsidRDefault="004E6D67" w:rsidP="004E6D67">
      <w:pPr>
        <w:widowControl/>
        <w:numPr>
          <w:ilvl w:val="2"/>
          <w:numId w:val="1"/>
        </w:numPr>
        <w:tabs>
          <w:tab w:val="clear" w:pos="1770"/>
          <w:tab w:val="num" w:pos="1276"/>
          <w:tab w:val="num" w:pos="1473"/>
        </w:tabs>
        <w:adjustRightInd w:val="0"/>
        <w:spacing w:line="400" w:lineRule="exact"/>
        <w:ind w:left="1135" w:hanging="284"/>
        <w:rPr>
          <w:rFonts w:eastAsia="標楷體"/>
          <w:color w:val="FF0000"/>
          <w:kern w:val="0"/>
          <w:sz w:val="28"/>
          <w:szCs w:val="28"/>
        </w:rPr>
      </w:pPr>
      <w:r w:rsidRPr="00E056D5">
        <w:rPr>
          <w:rFonts w:eastAsia="標楷體"/>
          <w:color w:val="FF0000"/>
          <w:kern w:val="0"/>
          <w:sz w:val="28"/>
          <w:szCs w:val="28"/>
        </w:rPr>
        <w:t>書庫</w:t>
      </w:r>
      <w:r w:rsidR="00653F39">
        <w:rPr>
          <w:rFonts w:eastAsia="標楷體"/>
          <w:color w:val="FF0000"/>
          <w:kern w:val="0"/>
          <w:sz w:val="28"/>
          <w:szCs w:val="28"/>
        </w:rPr>
        <w:t>區</w:t>
      </w:r>
      <w:r w:rsidR="000E3213">
        <w:rPr>
          <w:rFonts w:eastAsia="標楷體"/>
          <w:color w:val="FF0000"/>
          <w:kern w:val="0"/>
          <w:sz w:val="28"/>
          <w:szCs w:val="28"/>
        </w:rPr>
        <w:t>開放</w:t>
      </w:r>
      <w:r w:rsidRPr="00E056D5">
        <w:rPr>
          <w:rFonts w:eastAsia="標楷體"/>
          <w:color w:val="FF0000"/>
          <w:kern w:val="0"/>
          <w:sz w:val="28"/>
          <w:szCs w:val="28"/>
        </w:rPr>
        <w:t>：週</w:t>
      </w:r>
      <w:r w:rsidR="00E056D5" w:rsidRPr="00E056D5">
        <w:rPr>
          <w:rFonts w:eastAsia="標楷體"/>
          <w:color w:val="FF0000"/>
          <w:kern w:val="0"/>
          <w:sz w:val="28"/>
          <w:szCs w:val="28"/>
        </w:rPr>
        <w:t>一</w:t>
      </w:r>
      <w:r w:rsidRPr="00E056D5">
        <w:rPr>
          <w:rFonts w:eastAsia="標楷體"/>
          <w:color w:val="FF0000"/>
          <w:kern w:val="0"/>
          <w:sz w:val="28"/>
          <w:szCs w:val="28"/>
        </w:rPr>
        <w:t>至週五</w:t>
      </w:r>
      <w:r w:rsidRPr="00E056D5">
        <w:rPr>
          <w:rFonts w:eastAsia="標楷體"/>
          <w:color w:val="FF0000"/>
          <w:kern w:val="0"/>
          <w:sz w:val="28"/>
          <w:szCs w:val="28"/>
        </w:rPr>
        <w:t>0</w:t>
      </w:r>
      <w:r w:rsidRPr="00E056D5">
        <w:rPr>
          <w:rFonts w:eastAsia="標楷體" w:hint="eastAsia"/>
          <w:color w:val="FF0000"/>
          <w:kern w:val="0"/>
          <w:sz w:val="28"/>
          <w:szCs w:val="28"/>
        </w:rPr>
        <w:t>9:00</w:t>
      </w:r>
      <w:r w:rsidRPr="00E056D5">
        <w:rPr>
          <w:rFonts w:eastAsia="標楷體" w:hint="eastAsia"/>
          <w:color w:val="FF0000"/>
          <w:kern w:val="0"/>
          <w:sz w:val="28"/>
          <w:szCs w:val="28"/>
        </w:rPr>
        <w:t>－</w:t>
      </w:r>
      <w:r w:rsidRPr="00E056D5">
        <w:rPr>
          <w:rFonts w:eastAsia="標楷體" w:hint="eastAsia"/>
          <w:color w:val="FF0000"/>
          <w:kern w:val="0"/>
          <w:sz w:val="28"/>
          <w:szCs w:val="28"/>
        </w:rPr>
        <w:t>18:00</w:t>
      </w:r>
      <w:r w:rsidRPr="00E056D5">
        <w:rPr>
          <w:rFonts w:eastAsia="標楷體" w:hint="eastAsia"/>
          <w:color w:val="FF0000"/>
          <w:kern w:val="0"/>
          <w:sz w:val="28"/>
          <w:szCs w:val="28"/>
        </w:rPr>
        <w:t>；週六</w:t>
      </w:r>
      <w:r w:rsidRPr="00E056D5">
        <w:rPr>
          <w:rFonts w:eastAsia="標楷體" w:hint="eastAsia"/>
          <w:color w:val="FF0000"/>
          <w:kern w:val="0"/>
          <w:sz w:val="28"/>
          <w:szCs w:val="28"/>
        </w:rPr>
        <w:t>09:00</w:t>
      </w:r>
      <w:r w:rsidRPr="00E056D5">
        <w:rPr>
          <w:rFonts w:eastAsia="標楷體" w:hint="eastAsia"/>
          <w:color w:val="FF0000"/>
          <w:kern w:val="0"/>
          <w:sz w:val="28"/>
          <w:szCs w:val="28"/>
        </w:rPr>
        <w:t>－</w:t>
      </w:r>
      <w:r w:rsidRPr="00E056D5">
        <w:rPr>
          <w:rFonts w:eastAsia="標楷體" w:hint="eastAsia"/>
          <w:color w:val="FF0000"/>
          <w:kern w:val="0"/>
          <w:sz w:val="28"/>
          <w:szCs w:val="28"/>
        </w:rPr>
        <w:t>17:00</w:t>
      </w:r>
      <w:r w:rsidRPr="00E056D5">
        <w:rPr>
          <w:rFonts w:eastAsia="標楷體" w:hint="eastAsia"/>
          <w:color w:val="FF0000"/>
          <w:kern w:val="0"/>
          <w:sz w:val="28"/>
          <w:szCs w:val="28"/>
        </w:rPr>
        <w:t>。</w:t>
      </w:r>
    </w:p>
    <w:p w:rsidR="004E6D67" w:rsidRDefault="004E6D67" w:rsidP="004E6D67">
      <w:pPr>
        <w:widowControl/>
        <w:numPr>
          <w:ilvl w:val="2"/>
          <w:numId w:val="1"/>
        </w:numPr>
        <w:tabs>
          <w:tab w:val="clear" w:pos="1770"/>
          <w:tab w:val="num" w:pos="1276"/>
          <w:tab w:val="num" w:pos="1473"/>
        </w:tabs>
        <w:adjustRightInd w:val="0"/>
        <w:spacing w:line="400" w:lineRule="exact"/>
        <w:ind w:left="1135" w:hanging="284"/>
        <w:rPr>
          <w:rFonts w:eastAsia="標楷體"/>
          <w:color w:val="FF0000"/>
          <w:kern w:val="0"/>
          <w:sz w:val="28"/>
          <w:szCs w:val="28"/>
        </w:rPr>
      </w:pPr>
      <w:r w:rsidRPr="00E056D5">
        <w:rPr>
          <w:rFonts w:eastAsia="標楷體"/>
          <w:color w:val="FF0000"/>
          <w:kern w:val="0"/>
          <w:sz w:val="28"/>
          <w:szCs w:val="28"/>
        </w:rPr>
        <w:t>自修室</w:t>
      </w:r>
      <w:r w:rsidR="000E3213">
        <w:rPr>
          <w:rFonts w:eastAsia="標楷體"/>
          <w:color w:val="FF0000"/>
          <w:kern w:val="0"/>
          <w:sz w:val="28"/>
          <w:szCs w:val="28"/>
        </w:rPr>
        <w:t>開放</w:t>
      </w:r>
      <w:r w:rsidRPr="00E056D5">
        <w:rPr>
          <w:rFonts w:eastAsia="標楷體"/>
          <w:color w:val="FF0000"/>
          <w:kern w:val="0"/>
          <w:sz w:val="28"/>
          <w:szCs w:val="28"/>
        </w:rPr>
        <w:t>：</w:t>
      </w:r>
      <w:r w:rsidRPr="00E056D5">
        <w:rPr>
          <w:rFonts w:eastAsia="標楷體" w:hint="eastAsia"/>
          <w:color w:val="FF0000"/>
          <w:kern w:val="0"/>
          <w:sz w:val="28"/>
          <w:szCs w:val="28"/>
        </w:rPr>
        <w:t>週</w:t>
      </w:r>
      <w:r w:rsidR="00E056D5" w:rsidRPr="00E056D5">
        <w:rPr>
          <w:rFonts w:eastAsia="標楷體" w:hint="eastAsia"/>
          <w:color w:val="FF0000"/>
          <w:kern w:val="0"/>
          <w:sz w:val="28"/>
          <w:szCs w:val="28"/>
        </w:rPr>
        <w:t>一</w:t>
      </w:r>
      <w:r w:rsidRPr="00E056D5">
        <w:rPr>
          <w:rFonts w:eastAsia="標楷體" w:hint="eastAsia"/>
          <w:color w:val="FF0000"/>
          <w:kern w:val="0"/>
          <w:sz w:val="28"/>
          <w:szCs w:val="28"/>
        </w:rPr>
        <w:t>至週五</w:t>
      </w:r>
      <w:r w:rsidRPr="00E056D5">
        <w:rPr>
          <w:rFonts w:eastAsia="標楷體" w:hint="eastAsia"/>
          <w:color w:val="FF0000"/>
          <w:kern w:val="0"/>
          <w:sz w:val="28"/>
          <w:szCs w:val="28"/>
        </w:rPr>
        <w:t>0</w:t>
      </w:r>
      <w:r w:rsidR="00E056D5" w:rsidRPr="00E056D5">
        <w:rPr>
          <w:rFonts w:eastAsia="標楷體"/>
          <w:color w:val="FF0000"/>
          <w:kern w:val="0"/>
          <w:sz w:val="28"/>
          <w:szCs w:val="28"/>
        </w:rPr>
        <w:t>9</w:t>
      </w:r>
      <w:r w:rsidRPr="00E056D5">
        <w:rPr>
          <w:rFonts w:eastAsia="標楷體" w:hint="eastAsia"/>
          <w:color w:val="FF0000"/>
          <w:kern w:val="0"/>
          <w:sz w:val="28"/>
          <w:szCs w:val="28"/>
        </w:rPr>
        <w:t>:00</w:t>
      </w:r>
      <w:r w:rsidRPr="00E056D5">
        <w:rPr>
          <w:rFonts w:eastAsia="標楷體" w:hint="eastAsia"/>
          <w:color w:val="FF0000"/>
          <w:kern w:val="0"/>
          <w:sz w:val="28"/>
          <w:szCs w:val="28"/>
        </w:rPr>
        <w:t>－</w:t>
      </w:r>
      <w:r w:rsidRPr="00E056D5">
        <w:rPr>
          <w:rFonts w:eastAsia="標楷體" w:hint="eastAsia"/>
          <w:color w:val="FF0000"/>
          <w:kern w:val="0"/>
          <w:sz w:val="28"/>
          <w:szCs w:val="28"/>
        </w:rPr>
        <w:t>2</w:t>
      </w:r>
      <w:r w:rsidR="00E056D5" w:rsidRPr="00E056D5">
        <w:rPr>
          <w:rFonts w:eastAsia="標楷體"/>
          <w:color w:val="FF0000"/>
          <w:kern w:val="0"/>
          <w:sz w:val="28"/>
          <w:szCs w:val="28"/>
        </w:rPr>
        <w:t>1</w:t>
      </w:r>
      <w:r w:rsidRPr="00E056D5">
        <w:rPr>
          <w:rFonts w:eastAsia="標楷體" w:hint="eastAsia"/>
          <w:color w:val="FF0000"/>
          <w:kern w:val="0"/>
          <w:sz w:val="28"/>
          <w:szCs w:val="28"/>
        </w:rPr>
        <w:t>:00</w:t>
      </w:r>
      <w:r w:rsidRPr="00E056D5">
        <w:rPr>
          <w:rFonts w:eastAsia="標楷體" w:hint="eastAsia"/>
          <w:color w:val="FF0000"/>
          <w:kern w:val="0"/>
          <w:sz w:val="28"/>
          <w:szCs w:val="28"/>
        </w:rPr>
        <w:t>；週六</w:t>
      </w:r>
      <w:r w:rsidR="00E056D5" w:rsidRPr="00E056D5">
        <w:rPr>
          <w:rFonts w:eastAsia="標楷體"/>
          <w:color w:val="FF0000"/>
          <w:kern w:val="0"/>
          <w:sz w:val="28"/>
          <w:szCs w:val="28"/>
        </w:rPr>
        <w:t>09</w:t>
      </w:r>
      <w:r w:rsidRPr="00E056D5">
        <w:rPr>
          <w:rFonts w:eastAsia="標楷體" w:hint="eastAsia"/>
          <w:color w:val="FF0000"/>
          <w:kern w:val="0"/>
          <w:sz w:val="28"/>
          <w:szCs w:val="28"/>
        </w:rPr>
        <w:t>:00</w:t>
      </w:r>
      <w:r w:rsidRPr="00E056D5">
        <w:rPr>
          <w:rFonts w:eastAsia="標楷體" w:hint="eastAsia"/>
          <w:color w:val="FF0000"/>
          <w:kern w:val="0"/>
          <w:sz w:val="28"/>
          <w:szCs w:val="28"/>
        </w:rPr>
        <w:t>－</w:t>
      </w:r>
      <w:r w:rsidR="00E056D5" w:rsidRPr="00E056D5">
        <w:rPr>
          <w:rFonts w:eastAsia="標楷體"/>
          <w:color w:val="FF0000"/>
          <w:kern w:val="0"/>
          <w:sz w:val="28"/>
          <w:szCs w:val="28"/>
        </w:rPr>
        <w:t>17</w:t>
      </w:r>
      <w:r w:rsidRPr="00E056D5">
        <w:rPr>
          <w:rFonts w:eastAsia="標楷體" w:hint="eastAsia"/>
          <w:color w:val="FF0000"/>
          <w:kern w:val="0"/>
          <w:sz w:val="28"/>
          <w:szCs w:val="28"/>
        </w:rPr>
        <w:t>:00</w:t>
      </w:r>
      <w:r w:rsidRPr="00E056D5">
        <w:rPr>
          <w:rFonts w:eastAsia="標楷體" w:hint="eastAsia"/>
          <w:color w:val="FF0000"/>
          <w:kern w:val="0"/>
          <w:sz w:val="28"/>
          <w:szCs w:val="28"/>
        </w:rPr>
        <w:t>。</w:t>
      </w:r>
    </w:p>
    <w:p w:rsidR="00E056D5" w:rsidRDefault="000E3213" w:rsidP="004E6D67">
      <w:pPr>
        <w:widowControl/>
        <w:numPr>
          <w:ilvl w:val="2"/>
          <w:numId w:val="1"/>
        </w:numPr>
        <w:tabs>
          <w:tab w:val="clear" w:pos="1770"/>
          <w:tab w:val="num" w:pos="1276"/>
          <w:tab w:val="num" w:pos="1473"/>
        </w:tabs>
        <w:adjustRightInd w:val="0"/>
        <w:spacing w:line="400" w:lineRule="exact"/>
        <w:ind w:left="1135" w:hanging="284"/>
        <w:rPr>
          <w:rFonts w:eastAsia="標楷體"/>
          <w:color w:val="FF0000"/>
          <w:kern w:val="0"/>
          <w:sz w:val="28"/>
          <w:szCs w:val="28"/>
        </w:rPr>
      </w:pPr>
      <w:r>
        <w:rPr>
          <w:rFonts w:eastAsia="標楷體"/>
          <w:color w:val="FF0000"/>
          <w:kern w:val="0"/>
          <w:sz w:val="28"/>
          <w:szCs w:val="28"/>
        </w:rPr>
        <w:t>部分週日開放：</w:t>
      </w:r>
      <w:r w:rsidR="00E056D5">
        <w:rPr>
          <w:rFonts w:eastAsia="標楷體"/>
          <w:color w:val="FF0000"/>
          <w:kern w:val="0"/>
          <w:sz w:val="28"/>
          <w:szCs w:val="28"/>
        </w:rPr>
        <w:t>配合校本部之遠距教學課程每月一次週日返校上課日</w:t>
      </w:r>
      <w:r w:rsidR="00492D40">
        <w:rPr>
          <w:rFonts w:eastAsia="標楷體"/>
          <w:color w:val="FF0000"/>
          <w:kern w:val="0"/>
          <w:sz w:val="28"/>
          <w:szCs w:val="28"/>
        </w:rPr>
        <w:t>，以及本校開學典禮、畢業典禮等週日大型活動配合</w:t>
      </w:r>
      <w:r w:rsidR="00E056D5">
        <w:rPr>
          <w:rFonts w:eastAsia="標楷體"/>
          <w:color w:val="FF0000"/>
          <w:kern w:val="0"/>
          <w:sz w:val="28"/>
          <w:szCs w:val="28"/>
        </w:rPr>
        <w:t>開館。</w:t>
      </w:r>
    </w:p>
    <w:p w:rsidR="000C57A3" w:rsidRPr="00492D40" w:rsidRDefault="000E3213" w:rsidP="004E6D67">
      <w:pPr>
        <w:widowControl/>
        <w:numPr>
          <w:ilvl w:val="2"/>
          <w:numId w:val="1"/>
        </w:numPr>
        <w:tabs>
          <w:tab w:val="clear" w:pos="1770"/>
          <w:tab w:val="num" w:pos="1276"/>
        </w:tabs>
        <w:adjustRightInd w:val="0"/>
        <w:spacing w:line="400" w:lineRule="exact"/>
        <w:ind w:left="1135" w:hanging="284"/>
        <w:rPr>
          <w:rFonts w:eastAsia="標楷體"/>
          <w:color w:val="FF0000"/>
          <w:kern w:val="0"/>
          <w:sz w:val="28"/>
          <w:szCs w:val="28"/>
        </w:rPr>
      </w:pPr>
      <w:r>
        <w:rPr>
          <w:rFonts w:eastAsia="標楷體"/>
          <w:color w:val="FF0000"/>
          <w:kern w:val="0"/>
          <w:sz w:val="28"/>
          <w:szCs w:val="28"/>
        </w:rPr>
        <w:t>休館日：</w:t>
      </w:r>
      <w:r w:rsidR="00492D40" w:rsidRPr="00492D40">
        <w:rPr>
          <w:rFonts w:eastAsia="標楷體"/>
          <w:color w:val="FF0000"/>
          <w:kern w:val="0"/>
          <w:sz w:val="28"/>
          <w:szCs w:val="28"/>
        </w:rPr>
        <w:t>餘週日、</w:t>
      </w:r>
      <w:r w:rsidR="004E6D67" w:rsidRPr="00492D40">
        <w:rPr>
          <w:rFonts w:eastAsia="標楷體"/>
          <w:color w:val="FF0000"/>
          <w:kern w:val="0"/>
          <w:sz w:val="28"/>
          <w:szCs w:val="28"/>
        </w:rPr>
        <w:t>國定假日休館</w:t>
      </w:r>
      <w:r w:rsidR="00492D40" w:rsidRPr="00492D40">
        <w:rPr>
          <w:rFonts w:eastAsia="標楷體"/>
          <w:color w:val="FF0000"/>
          <w:kern w:val="0"/>
          <w:sz w:val="28"/>
          <w:szCs w:val="28"/>
        </w:rPr>
        <w:t>；遇天然災害、政府機關停止上班，則依高雄市政府公告辦理。</w:t>
      </w:r>
      <w:r w:rsidR="000C57A3" w:rsidRPr="00492D40">
        <w:rPr>
          <w:rFonts w:eastAsia="標楷體"/>
          <w:color w:val="FF0000"/>
          <w:kern w:val="0"/>
          <w:sz w:val="28"/>
          <w:szCs w:val="28"/>
        </w:rPr>
        <w:t xml:space="preserve"> </w:t>
      </w:r>
    </w:p>
    <w:p w:rsidR="000A2E29" w:rsidRPr="0027420F" w:rsidRDefault="0027420F" w:rsidP="000C57A3">
      <w:r w:rsidRPr="0027420F">
        <w:rPr>
          <w:rFonts w:eastAsia="標楷體" w:hint="eastAsia"/>
          <w:kern w:val="0"/>
          <w:sz w:val="28"/>
          <w:szCs w:val="28"/>
        </w:rPr>
        <w:t>十一</w:t>
      </w:r>
      <w:r w:rsidRPr="0027420F">
        <w:rPr>
          <w:rFonts w:ascii="新細明體" w:hAnsi="新細明體" w:hint="eastAsia"/>
          <w:kern w:val="0"/>
          <w:sz w:val="28"/>
          <w:szCs w:val="28"/>
        </w:rPr>
        <w:t>、</w:t>
      </w:r>
      <w:r w:rsidR="000C57A3" w:rsidRPr="0027420F">
        <w:rPr>
          <w:rFonts w:eastAsia="標楷體"/>
          <w:kern w:val="0"/>
          <w:sz w:val="28"/>
          <w:szCs w:val="28"/>
        </w:rPr>
        <w:t>本規則經行政會議通過後實施，修正時亦同。</w:t>
      </w:r>
    </w:p>
    <w:sectPr w:rsidR="000A2E29" w:rsidRPr="0027420F" w:rsidSect="004E6D67">
      <w:pgSz w:w="11906" w:h="16838"/>
      <w:pgMar w:top="1440" w:right="1274"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76919"/>
    <w:multiLevelType w:val="hybridMultilevel"/>
    <w:tmpl w:val="E3F82BF4"/>
    <w:lvl w:ilvl="0" w:tplc="CC48A1AC">
      <w:start w:val="1"/>
      <w:numFmt w:val="taiwaneseCountingThousand"/>
      <w:lvlText w:val="（%1）"/>
      <w:lvlJc w:val="left"/>
      <w:pPr>
        <w:tabs>
          <w:tab w:val="num" w:pos="1410"/>
        </w:tabs>
        <w:ind w:left="1410" w:hanging="1080"/>
      </w:pPr>
      <w:rPr>
        <w:rFonts w:hint="default"/>
      </w:rPr>
    </w:lvl>
    <w:lvl w:ilvl="1" w:tplc="1E561832">
      <w:start w:val="1"/>
      <w:numFmt w:val="taiwaneseCountingThousand"/>
      <w:lvlText w:val="%2、"/>
      <w:lvlJc w:val="left"/>
      <w:pPr>
        <w:tabs>
          <w:tab w:val="num" w:pos="1288"/>
        </w:tabs>
        <w:ind w:left="1288" w:hanging="720"/>
      </w:pPr>
      <w:rPr>
        <w:rFonts w:hint="default"/>
      </w:rPr>
    </w:lvl>
    <w:lvl w:ilvl="2" w:tplc="0409000F">
      <w:start w:val="1"/>
      <w:numFmt w:val="decimal"/>
      <w:lvlText w:val="%3."/>
      <w:lvlJc w:val="left"/>
      <w:pPr>
        <w:tabs>
          <w:tab w:val="num" w:pos="1770"/>
        </w:tabs>
        <w:ind w:left="1770" w:hanging="480"/>
      </w:pPr>
      <w:rPr>
        <w:rFonts w:hint="default"/>
      </w:rPr>
    </w:lvl>
    <w:lvl w:ilvl="3" w:tplc="0409000F">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 w15:restartNumberingAfterBreak="0">
    <w:nsid w:val="57A236D9"/>
    <w:multiLevelType w:val="hybridMultilevel"/>
    <w:tmpl w:val="0D86163C"/>
    <w:lvl w:ilvl="0" w:tplc="B8D44420">
      <w:start w:val="1"/>
      <w:numFmt w:val="decimal"/>
      <w:lvlText w:val="(%1)"/>
      <w:lvlJc w:val="left"/>
      <w:pPr>
        <w:tabs>
          <w:tab w:val="num" w:pos="2176"/>
        </w:tabs>
        <w:ind w:left="2176" w:hanging="720"/>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A3"/>
    <w:rsid w:val="000A2E29"/>
    <w:rsid w:val="000C57A3"/>
    <w:rsid w:val="000E3213"/>
    <w:rsid w:val="0027420F"/>
    <w:rsid w:val="00492D40"/>
    <w:rsid w:val="004E6D67"/>
    <w:rsid w:val="00653F39"/>
    <w:rsid w:val="009625E4"/>
    <w:rsid w:val="00A90F0D"/>
    <w:rsid w:val="00E05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94E5C-59C2-4FB3-8BFD-3BE06F48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1">
    <w:name w:val="default1"/>
    <w:basedOn w:val="a0"/>
    <w:rsid w:val="000C57A3"/>
    <w:rPr>
      <w:strike w:val="0"/>
      <w:dstrike w:val="0"/>
      <w:color w:val="000000"/>
      <w:spacing w:val="0"/>
      <w:sz w:val="18"/>
      <w:szCs w:val="18"/>
      <w:u w:val="none"/>
      <w:effect w:val="none"/>
    </w:rPr>
  </w:style>
  <w:style w:type="paragraph" w:customStyle="1" w:styleId="default">
    <w:name w:val="default"/>
    <w:basedOn w:val="a"/>
    <w:rsid w:val="000C57A3"/>
    <w:pPr>
      <w:widowControl/>
      <w:spacing w:before="100" w:beforeAutospacing="1" w:after="100" w:afterAutospacing="1" w:line="300" w:lineRule="atLeast"/>
    </w:pPr>
    <w:rPr>
      <w:rFonts w:ascii="新細明體" w:hAnsi="新細明體"/>
      <w:color w:val="000000"/>
      <w:kern w:val="0"/>
      <w:sz w:val="18"/>
      <w:szCs w:val="18"/>
    </w:rPr>
  </w:style>
  <w:style w:type="paragraph" w:customStyle="1" w:styleId="sfont">
    <w:name w:val="sfont"/>
    <w:basedOn w:val="a"/>
    <w:rsid w:val="000C57A3"/>
    <w:pPr>
      <w:widowControl/>
      <w:spacing w:before="100" w:beforeAutospacing="1" w:after="100" w:afterAutospacing="1" w:line="360" w:lineRule="atLeast"/>
    </w:pPr>
    <w:rPr>
      <w:rFonts w:ascii="新細明體" w:hAnsi="新細明體"/>
      <w:spacing w:val="4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2017-11-23T07:55:00Z</dcterms:created>
  <dcterms:modified xsi:type="dcterms:W3CDTF">2021-08-06T06:39:00Z</dcterms:modified>
</cp:coreProperties>
</file>